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4B" w:rsidRDefault="00926157">
      <w:pPr>
        <w:pStyle w:val="StyleTitleLeft005cm"/>
        <w:rPr>
          <w:rFonts w:ascii="Times New Roman" w:hAnsi="Times New Roman"/>
        </w:rPr>
      </w:pPr>
      <w:r w:rsidRPr="00926157">
        <w:rPr>
          <w:rFonts w:ascii="Times New Roman" w:hAnsi="Times New Roman"/>
          <w:i/>
          <w:noProof/>
        </w:rPr>
        <mc:AlternateContent>
          <mc:Choice Requires="wps">
            <w:drawing>
              <wp:anchor distT="45720" distB="45720" distL="114300" distR="114300" simplePos="0" relativeHeight="251659264" behindDoc="0" locked="0" layoutInCell="1" allowOverlap="1" wp14:anchorId="1C3D2DF5" wp14:editId="7218E3D9">
                <wp:simplePos x="0" y="0"/>
                <wp:positionH relativeFrom="column">
                  <wp:posOffset>3219450</wp:posOffset>
                </wp:positionH>
                <wp:positionV relativeFrom="paragraph">
                  <wp:posOffset>-764540</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76D4E" w:rsidRPr="003F7E77" w:rsidRDefault="00176D4E" w:rsidP="00926157">
                            <w:r w:rsidRPr="00926157">
                              <w:rPr>
                                <w:b/>
                              </w:rPr>
                              <w:t>CISBAT 202</w:t>
                            </w:r>
                            <w:r>
                              <w:rPr>
                                <w:b/>
                              </w:rPr>
                              <w:t>5</w:t>
                            </w:r>
                            <w:r>
                              <w:t xml:space="preserve"> </w:t>
                            </w:r>
                            <w:r>
                              <w:br/>
                              <w:t>Maximum 6 pages (remove this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3D2DF5" id="_x0000_t202" coordsize="21600,21600" o:spt="202" path="m,l,21600r21600,l21600,xe">
                <v:stroke joinstyle="miter"/>
                <v:path gradientshapeok="t" o:connecttype="rect"/>
              </v:shapetype>
              <v:shape id="Zone de texte 2" o:spid="_x0000_s1026" type="#_x0000_t202" style="position:absolute;margin-left:253.5pt;margin-top:-60.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">
                <v:textbox style="mso-fit-shape-to-text:t">
                  <w:txbxContent>
                    <w:p w:rsidR="00176D4E" w:rsidRPr="003F7E77" w:rsidRDefault="00176D4E" w:rsidP="00926157">
                      <w:r w:rsidRPr="00926157">
                        <w:rPr>
                          <w:b/>
                        </w:rPr>
                        <w:t>CISBAT 202</w:t>
                      </w:r>
                      <w:r>
                        <w:rPr>
                          <w:b/>
                        </w:rPr>
                        <w:t>5</w:t>
                      </w:r>
                      <w:r>
                        <w:t xml:space="preserve"> </w:t>
                      </w:r>
                      <w:r>
                        <w:br/>
                        <w:t>Maximum 6 pages (remove this box)</w:t>
                      </w:r>
                    </w:p>
                  </w:txbxContent>
                </v:textbox>
                <w10:wrap type="square"/>
              </v:shape>
            </w:pict>
          </mc:Fallback>
        </mc:AlternateContent>
      </w:r>
      <w:r w:rsidR="00165E82" w:rsidRPr="00CE57CF">
        <w:rPr>
          <w:rFonts w:ascii="Times New Roman" w:hAnsi="Times New Roman"/>
        </w:rPr>
        <w:t xml:space="preserve">Layout guide for </w:t>
      </w:r>
      <w:r w:rsidR="00165E82" w:rsidRPr="00CE57CF">
        <w:rPr>
          <w:rFonts w:ascii="Times New Roman" w:hAnsi="Times New Roman"/>
          <w:i/>
        </w:rPr>
        <w:t>Journal of Physics: Conference Series</w:t>
      </w:r>
      <w:r w:rsidR="00165E82" w:rsidRPr="00CE57CF">
        <w:rPr>
          <w:rFonts w:ascii="Times New Roman" w:hAnsi="Times New Roman"/>
        </w:rPr>
        <w:t xml:space="preserve"> using Microsoft Word</w:t>
      </w:r>
    </w:p>
    <w:p w:rsidR="00926157" w:rsidRDefault="00926157" w:rsidP="00926157">
      <w:pPr>
        <w:pStyle w:val="Authors"/>
      </w:pPr>
      <w:r>
        <w:t>List the author names here: [First Name Initials] F N I Family Name</w:t>
      </w:r>
      <w:r w:rsidRPr="00800DD4">
        <w:rPr>
          <w:vertAlign w:val="superscript"/>
        </w:rPr>
        <w:t>1</w:t>
      </w:r>
      <w:r>
        <w:rPr>
          <w:vertAlign w:val="superscript"/>
        </w:rPr>
        <w:t>*</w:t>
      </w:r>
      <w:r>
        <w:t>, …</w:t>
      </w:r>
    </w:p>
    <w:p w:rsidR="00926157" w:rsidRDefault="00926157" w:rsidP="00926157">
      <w:pPr>
        <w:pStyle w:val="Addresses"/>
        <w:spacing w:after="0"/>
      </w:pPr>
      <w:r w:rsidRPr="00800DD4">
        <w:rPr>
          <w:vertAlign w:val="superscript"/>
        </w:rPr>
        <w:t>1</w:t>
      </w:r>
      <w:r>
        <w:t xml:space="preserve"> Type the author affiliation here: Institution, Place, Country</w:t>
      </w:r>
    </w:p>
    <w:p w:rsidR="00926157" w:rsidRDefault="00926157" w:rsidP="00926157">
      <w:pPr>
        <w:pStyle w:val="E-mail"/>
      </w:pPr>
    </w:p>
    <w:p w:rsidR="00926157" w:rsidRPr="00926157" w:rsidRDefault="00926157" w:rsidP="00926157">
      <w:pPr>
        <w:pStyle w:val="E-mail"/>
      </w:pPr>
      <w:r>
        <w:t>* Corresponding author xx@xy.org</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w:t>
      </w:r>
      <w:r w:rsidRPr="003F7E77">
        <w:rPr>
          <w:rFonts w:ascii="Times New Roman" w:hAnsi="Times New Roman"/>
          <w:i/>
        </w:rPr>
        <w:t>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w:t>
      </w:r>
      <w:r w:rsidR="003F7E77">
        <w:rPr>
          <w:rFonts w:ascii="Times New Roman" w:hAnsi="Times New Roman"/>
        </w:rPr>
        <w:t>do not</w:t>
      </w:r>
      <w:r w:rsidRPr="00CE57CF">
        <w:rPr>
          <w:rFonts w:ascii="Times New Roman" w:hAnsi="Times New Roman"/>
        </w:rPr>
        <w:t xml:space="preserve">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F62C23">
      <w:pPr>
        <w:pStyle w:val="BodyIndent"/>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926157" w:rsidRPr="00CE57CF" w:rsidRDefault="00926157">
      <w:pPr>
        <w:pStyle w:val="BodyChar"/>
        <w:rPr>
          <w:rFonts w:ascii="Times New Roman" w:hAnsi="Times New Roman"/>
        </w:rPr>
      </w:pPr>
    </w:p>
    <w:p w:rsidR="00EA3F4B" w:rsidRPr="00CE57CF" w:rsidRDefault="00EA3F4B">
      <w:pPr>
        <w:pStyle w:val="section"/>
        <w:rPr>
          <w:rFonts w:ascii="Times New Roman" w:hAnsi="Times New Roman"/>
        </w:rPr>
      </w:pPr>
      <w:r w:rsidRPr="00CE57CF">
        <w:rPr>
          <w:rFonts w:ascii="Times New Roman" w:hAnsi="Times New Roman"/>
        </w:rPr>
        <w:lastRenderedPageBreak/>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176D4E"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xml:space="preserve">. </w:t>
      </w:r>
    </w:p>
    <w:p w:rsidR="00EA3F4B" w:rsidRPr="00CE57CF" w:rsidRDefault="00EA3F4B" w:rsidP="00176D4E">
      <w:pPr>
        <w:pStyle w:val="BodyChar"/>
        <w:ind w:firstLine="284"/>
        <w:rPr>
          <w:rFonts w:ascii="Times New Roman" w:hAnsi="Times New Roman"/>
        </w:rPr>
      </w:pPr>
      <w:r w:rsidRPr="00CE57CF">
        <w:rPr>
          <w:rFonts w:ascii="Times New Roman" w:hAnsi="Times New Roman"/>
        </w:rPr>
        <w:t>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F62C23"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w:t>
      </w:r>
    </w:p>
    <w:p w:rsidR="00EA3F4B" w:rsidRPr="00CE57CF" w:rsidRDefault="00EA3F4B" w:rsidP="00F62C23">
      <w:pPr>
        <w:pStyle w:val="BodyChar"/>
        <w:ind w:firstLine="284"/>
        <w:rPr>
          <w:rFonts w:ascii="Times New Roman" w:hAnsi="Times New Roman"/>
        </w:rPr>
      </w:pPr>
      <w:r w:rsidRPr="00CE57CF">
        <w:rPr>
          <w:rFonts w:ascii="Times New Roman" w:hAnsi="Times New Roman"/>
        </w:rPr>
        <w:t xml:space="preserve">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926157"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926157" w:rsidRPr="00CE57CF" w:rsidRDefault="00926157" w:rsidP="00926157">
      <w:pPr>
        <w:pStyle w:val="StylesubsubsectionAfter227pt"/>
        <w:numPr>
          <w:ilvl w:val="0"/>
          <w:numId w:val="0"/>
        </w:numPr>
        <w:rPr>
          <w:rFonts w:ascii="Times New Roman" w:hAnsi="Times New Roman"/>
          <w:i/>
        </w:rPr>
      </w:pPr>
    </w:p>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926157" w:rsidRPr="00926157" w:rsidRDefault="00EA3F4B" w:rsidP="00926157">
      <w:pPr>
        <w:pStyle w:val="section"/>
        <w:rPr>
          <w:rFonts w:ascii="Times New Roman" w:hAnsi="Times New Roman"/>
        </w:rPr>
      </w:pPr>
      <w:r w:rsidRPr="00CE57CF">
        <w:rPr>
          <w:rFonts w:ascii="Times New Roman" w:hAnsi="Times New Roman"/>
        </w:rPr>
        <w:lastRenderedPageBreak/>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F62C23">
      <w:pPr>
        <w:pStyle w:val="BodyIndent"/>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lastRenderedPageBreak/>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F62C23">
      <w:pPr>
        <w:pStyle w:val="BodyIndent"/>
      </w:pPr>
      <w:r w:rsidRPr="00CE57CF">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lastRenderedPageBreak/>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2.9pt" o:ole="">
            <v:imagedata r:id="rId11" o:title=""/>
          </v:shape>
          <o:OLEObject Type="Embed" ProgID="Equation.DSMT4" ShapeID="_x0000_i1025" DrawAspect="Content" ObjectID="_1799146952"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15pt;height:12.9pt" o:ole="">
            <v:imagedata r:id="rId13" o:title=""/>
          </v:shape>
          <o:OLEObject Type="Embed" ProgID="Equation.DSMT4" ShapeID="_x0000_i1026" DrawAspect="Content" ObjectID="_1799146953"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2pt;height:12.9pt" o:ole="">
            <v:imagedata r:id="rId15" o:title=""/>
          </v:shape>
          <o:OLEObject Type="Embed" ProgID="Equation.DSMT4" ShapeID="_x0000_i1027" DrawAspect="Content" ObjectID="_1799146954"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3pt" o:ole="">
            <v:imagedata r:id="rId17" o:title=""/>
          </v:shape>
          <o:OLEObject Type="Embed" ProgID="Equation.DSMT4" ShapeID="_x0000_i1028" DrawAspect="Content" ObjectID="_1799146955"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3pt" o:ole="">
            <v:imagedata r:id="rId19" o:title=""/>
          </v:shape>
          <o:OLEObject Type="Embed" ProgID="Equation.DSMT4" ShapeID="_x0000_i1029" DrawAspect="Content" ObjectID="_1799146956"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25pt;height:12.9pt" o:ole="">
            <v:imagedata r:id="rId21" o:title=""/>
          </v:shape>
          <o:OLEObject Type="Embed" ProgID="Equation.DSMT4" ShapeID="_x0000_i1030" DrawAspect="Content" ObjectID="_1799146957"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pt;height:42.1pt" o:ole="">
            <v:imagedata r:id="rId23" o:title=""/>
          </v:shape>
          <o:OLEObject Type="Embed" ProgID="Equation.DSMT4" ShapeID="_x0000_i1031" DrawAspect="Content" ObjectID="_1799146958"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1pt;height:35.3pt" o:ole="">
            <v:imagedata r:id="rId25" o:title=""/>
          </v:shape>
          <o:OLEObject Type="Embed" ProgID="Equation.DSMT4" ShapeID="_x0000_i1032" DrawAspect="Content" ObjectID="_1799146959"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05pt;height:36pt" o:ole="">
            <v:imagedata r:id="rId27" o:title=""/>
          </v:shape>
          <o:OLEObject Type="Embed" ProgID="Equation.DSMT4" ShapeID="_x0000_i1033" DrawAspect="Content" ObjectID="_1799146960"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pt;height:38.05pt" o:ole="">
            <v:imagedata r:id="rId29" o:title=""/>
          </v:shape>
          <o:OLEObject Type="Embed" ProgID="Equation.DSMT4" ShapeID="_x0000_i1034" DrawAspect="Content" ObjectID="_1799146961"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pt;height:16.3pt" o:ole="">
            <v:imagedata r:id="rId31" o:title=""/>
          </v:shape>
          <o:OLEObject Type="Embed" ProgID="Equation.DSMT4" ShapeID="_x0000_i1035" DrawAspect="Content" ObjectID="_1799146962"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Use a Roman e for an exponential e; for example, </w:t>
      </w:r>
      <w:r w:rsidRPr="00CE57CF">
        <w:rPr>
          <w:rFonts w:ascii="Times New Roman" w:hAnsi="Times New Roman"/>
          <w:position w:val="-10"/>
          <w:lang w:val="en-US"/>
        </w:rPr>
        <w:object w:dxaOrig="639" w:dyaOrig="340">
          <v:shape id="_x0000_i1036" type="#_x0000_t75" style="width:31.9pt;height:17pt" o:ole="">
            <v:imagedata r:id="rId33" o:title=""/>
          </v:shape>
          <o:OLEObject Type="Embed" ProgID="Equation.DSMT4" ShapeID="_x0000_i1036" DrawAspect="Content" ObjectID="_1799146963"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7pt;height:16.3pt" o:ole="">
            <v:imagedata r:id="rId35" o:title=""/>
          </v:shape>
          <o:OLEObject Type="Embed" ProgID="Equation.DSMT4" ShapeID="_x0000_i1037" DrawAspect="Content" ObjectID="_1799146964"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F62C23">
      <w:pPr>
        <w:pStyle w:val="EQN"/>
      </w:pPr>
      <w:r w:rsidRPr="00CE57CF">
        <w:tab/>
      </w:r>
      <w:r w:rsidRPr="00CE57CF">
        <w:object w:dxaOrig="1300" w:dyaOrig="320">
          <v:shape id="_x0000_i1038" type="#_x0000_t75" style="width:65.2pt;height:16.3pt" o:ole="">
            <v:imagedata r:id="rId37" o:title=""/>
          </v:shape>
          <o:OLEObject Type="Embed" ProgID="Equation.DSMT4" ShapeID="_x0000_i1038" DrawAspect="Content" ObjectID="_1799146965"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F62C23">
      <w:pPr>
        <w:pStyle w:val="BodyIndent"/>
        <w:rPr>
          <w:lang w:val="en-US"/>
        </w:rPr>
      </w:pPr>
      <w:r w:rsidRPr="00CE57CF">
        <w:rPr>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F62C23">
      <w:pPr>
        <w:pStyle w:val="EQN"/>
      </w:pPr>
      <w:r w:rsidRPr="00CE57CF">
        <w:tab/>
      </w:r>
      <w:r w:rsidRPr="00CE57CF">
        <w:object w:dxaOrig="2240" w:dyaOrig="460">
          <v:shape id="_x0000_i1039" type="#_x0000_t75" style="width:112.1pt;height:23.1pt" o:ole="">
            <v:imagedata r:id="rId39" o:title=""/>
          </v:shape>
          <o:OLEObject Type="Embed" ProgID="Equation.DSMT4" ShapeID="_x0000_i1039" DrawAspect="Content" ObjectID="_1799146966" r:id="rId40"/>
        </w:object>
      </w:r>
      <w:r w:rsidRPr="00CE57CF">
        <w:tab/>
        <w:t>(1)</w:t>
      </w:r>
    </w:p>
    <w:p w:rsidR="00EA3F4B" w:rsidRPr="00CE57CF" w:rsidRDefault="00EA3F4B" w:rsidP="00F62C23">
      <w:pPr>
        <w:pStyle w:val="EQN"/>
      </w:pPr>
      <w:r w:rsidRPr="00CE57CF">
        <w:tab/>
      </w:r>
      <w:r w:rsidRPr="00CE57CF">
        <w:object w:dxaOrig="2820" w:dyaOrig="400">
          <v:shape id="_x0000_i1040" type="#_x0000_t75" style="width:141.3pt;height:19.7pt" o:ole="">
            <v:imagedata r:id="rId41" o:title=""/>
          </v:shape>
          <o:OLEObject Type="Embed" ProgID="Equation.DSMT4" ShapeID="_x0000_i1040" DrawAspect="Content" ObjectID="_1799146967" r:id="rId42"/>
        </w:object>
      </w:r>
      <w:r w:rsidRPr="00CE57CF">
        <w:tab/>
        <w:t>(2)</w:t>
      </w:r>
    </w:p>
    <w:p w:rsidR="00EA3F4B" w:rsidRPr="00CE57CF" w:rsidRDefault="00EA3F4B" w:rsidP="00F62C23">
      <w:pPr>
        <w:pStyle w:val="BodyIndent"/>
      </w:pPr>
      <w:r w:rsidRPr="00CE57CF">
        <w:t>However, if equations will fit on one line, do so; for example, (5) may also be formatted as:</w:t>
      </w:r>
    </w:p>
    <w:p w:rsidR="00EA3F4B" w:rsidRPr="00CE57CF" w:rsidRDefault="00EA3F4B" w:rsidP="00F62C23">
      <w:pPr>
        <w:pStyle w:val="BodyIndent"/>
      </w:pPr>
    </w:p>
    <w:p w:rsidR="00EA3F4B" w:rsidRPr="00CE57CF" w:rsidRDefault="00EA3F4B" w:rsidP="00F62C23">
      <w:pPr>
        <w:pStyle w:val="EQN"/>
      </w:pPr>
      <w:r w:rsidRPr="00CE57CF">
        <w:tab/>
      </w:r>
      <w:r w:rsidRPr="00CE57CF">
        <w:object w:dxaOrig="6660" w:dyaOrig="680">
          <v:shape id="_x0000_i1041" type="#_x0000_t75" style="width:333pt;height:33.95pt" o:ole="">
            <v:imagedata r:id="rId43" o:title=""/>
          </v:shape>
          <o:OLEObject Type="Embed" ProgID="Equation.DSMT4" ShapeID="_x0000_i1041" DrawAspect="Content" ObjectID="_1799146968" r:id="rId44"/>
        </w:object>
      </w:r>
      <w:r w:rsidRPr="00CE57CF">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F62C23">
      <w:pPr>
        <w:pStyle w:val="EQN"/>
      </w:pPr>
      <w:r w:rsidRPr="00CE57CF">
        <w:object w:dxaOrig="8440" w:dyaOrig="820">
          <v:shape id="_x0000_i1042" type="#_x0000_t75" style="width:422pt;height:40.75pt" o:ole="">
            <v:imagedata r:id="rId45" o:title=""/>
          </v:shape>
          <o:OLEObject Type="Embed" ProgID="Equation.DSMT4" ShapeID="_x0000_i1042" DrawAspect="Content" ObjectID="_1799146969" r:id="rId46"/>
        </w:object>
      </w:r>
      <w:r w:rsidRPr="00CE57CF">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pt;height:18.35pt" o:ole="">
            <v:imagedata r:id="rId47" o:title=""/>
          </v:shape>
          <o:OLEObject Type="Embed" ProgID="Equation.DSMT4" ShapeID="_x0000_i1043" DrawAspect="Content" ObjectID="_1799146970"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05pt;height:19.7pt" o:ole="">
            <v:imagedata r:id="rId49" o:title=""/>
          </v:shape>
          <o:OLEObject Type="Embed" ProgID="Equation.DSMT4" ShapeID="_x0000_i1044" DrawAspect="Content" ObjectID="_1799146971"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05pt;height:21.05pt" o:ole="">
            <v:imagedata r:id="rId51" o:title=""/>
          </v:shape>
          <o:OLEObject Type="Embed" ProgID="Equation.DSMT4" ShapeID="_x0000_i1045" DrawAspect="Content" ObjectID="_1799146972"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3pt;height:17pt" o:ole="">
            <v:imagedata r:id="rId53" o:title=""/>
          </v:shape>
          <o:OLEObject Type="Embed" ProgID="Equation.DSMT4" ShapeID="_x0000_i1046" DrawAspect="Content" ObjectID="_1799146973"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pt;height:18.35pt" o:ole="">
            <v:imagedata r:id="rId55" o:title=""/>
          </v:shape>
          <o:OLEObject Type="Embed" ProgID="Equation.DSMT4" ShapeID="_x0000_i1047" DrawAspect="Content" ObjectID="_1799146974"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25pt;height:14.95pt" o:ole="">
            <v:imagedata r:id="rId57" o:title=""/>
          </v:shape>
          <o:OLEObject Type="Embed" ProgID="Equation.DSMT4" ShapeID="_x0000_i1048" DrawAspect="Content" ObjectID="_1799146975"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pt;height:16.3pt" o:ole="">
            <v:imagedata r:id="rId59" o:title=""/>
          </v:shape>
          <o:OLEObject Type="Embed" ProgID="Equation.DSMT4" ShapeID="_x0000_i1049" DrawAspect="Content" ObjectID="_1799146976"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35pt;height:16.3pt" o:ole="">
            <v:imagedata r:id="rId61" o:title=""/>
          </v:shape>
          <o:OLEObject Type="Embed" ProgID="Equation.DSMT4" ShapeID="_x0000_i1050" DrawAspect="Content" ObjectID="_1799146977"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2pt;height:19pt" o:ole="">
            <v:imagedata r:id="rId63" o:title=""/>
          </v:shape>
          <o:OLEObject Type="Embed" ProgID="Equation.DSMT4" ShapeID="_x0000_i1051" DrawAspect="Content" ObjectID="_1799146978"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pt;height:16.3pt" o:ole="">
            <v:imagedata r:id="rId65" o:title=""/>
          </v:shape>
          <o:OLEObject Type="Embed" ProgID="Equation.DSMT4" ShapeID="_x0000_i1052" DrawAspect="Content" ObjectID="_1799146979"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1pt;height:16.3pt" o:ole="">
            <v:imagedata r:id="rId67" o:title=""/>
          </v:shape>
          <o:OLEObject Type="Embed" ProgID="Equation.DSMT4" ShapeID="_x0000_i1053" DrawAspect="Content" ObjectID="_1799146980"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85pt;height:16.3pt" o:ole="">
            <v:imagedata r:id="rId69" o:title=""/>
          </v:shape>
          <o:OLEObject Type="Embed" ProgID="Equation.DSMT4" ShapeID="_x0000_i1054" DrawAspect="Content" ObjectID="_1799146981"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F62C23" w:rsidRDefault="00EA3F4B" w:rsidP="00721922">
      <w:pPr>
        <w:pStyle w:val="BodyChar"/>
        <w:rPr>
          <w:rFonts w:ascii="Times New Roman" w:hAnsi="Times New Roman"/>
        </w:rPr>
      </w:pPr>
      <w:r w:rsidRPr="00CE57CF">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list. </w:t>
      </w:r>
    </w:p>
    <w:p w:rsidR="00EA3F4B" w:rsidRPr="00CE57CF" w:rsidRDefault="00EA3F4B" w:rsidP="00F62C23">
      <w:pPr>
        <w:pStyle w:val="BodyChar"/>
        <w:ind w:firstLine="284"/>
        <w:rPr>
          <w:rFonts w:ascii="Times New Roman" w:hAnsi="Times New Roman"/>
        </w:rPr>
      </w:pPr>
      <w:r w:rsidRPr="00CE57CF">
        <w:rPr>
          <w:rFonts w:ascii="Times New Roman" w:hAnsi="Times New Roman"/>
        </w:rPr>
        <w:t>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r w:rsidR="003608F8" w:rsidRPr="00CE57CF">
        <w:rPr>
          <w:rFonts w:ascii="Times New Roman" w:hAnsi="Times New Roman"/>
        </w:rPr>
        <w:t>CrossRef</w:t>
      </w:r>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otherwise delays may be incurred and the references may not link through CrossRef</w:t>
      </w:r>
      <w:r w:rsidRPr="00CE57CF">
        <w:rPr>
          <w:rFonts w:ascii="Times New Roman" w:hAnsi="Times New Roman"/>
        </w:rPr>
        <w:t xml:space="preserve">. </w:t>
      </w:r>
    </w:p>
    <w:p w:rsidR="00EA3F4B" w:rsidRPr="00CE57CF" w:rsidRDefault="00EA3F4B" w:rsidP="00F62C23">
      <w:pPr>
        <w:pStyle w:val="BodyIndent"/>
      </w:pPr>
      <w:r w:rsidRPr="00CE57CF">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F62C23">
      <w:pPr>
        <w:pStyle w:val="BodyIndent"/>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F62C23">
      <w:pPr>
        <w:pStyle w:val="BodyIndent"/>
      </w:pPr>
    </w:p>
    <w:p w:rsidR="00EA3F4B" w:rsidRPr="00CE57CF" w:rsidRDefault="00EA3F4B" w:rsidP="00F62C23">
      <w:pPr>
        <w:pStyle w:val="BodyIndent"/>
      </w:pPr>
      <w:r w:rsidRPr="00CE57CF">
        <w:t xml:space="preserve">For </w:t>
      </w:r>
      <w:r w:rsidRPr="00CE57CF">
        <w:rPr>
          <w:i/>
        </w:rPr>
        <w:t>Journal of Physics: Conference Series</w:t>
      </w:r>
      <w:r w:rsidRPr="00CE57CF">
        <w:t xml:space="preserve">, please use the Vancouver numerical system </w:t>
      </w:r>
      <w:r w:rsidR="00721922" w:rsidRPr="00CE57CF">
        <w:t>where</w:t>
      </w:r>
      <w:r w:rsidRPr="00CE57CF">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F62C23">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lastRenderedPageBreak/>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Default="00EA3F4B" w:rsidP="00F62C23">
      <w:pPr>
        <w:pStyle w:val="BodyIndent"/>
      </w:pPr>
      <w:r w:rsidRPr="00CE57CF">
        <w:t xml:space="preserve">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w:t>
      </w:r>
      <w:r w:rsidRPr="00CE57CF">
        <w:lastRenderedPageBreak/>
        <w:t>by a published paper and is available through a library; sufficient information should be given for it to be traced readily.</w:t>
      </w:r>
    </w:p>
    <w:p w:rsidR="00420BA3" w:rsidRDefault="00420BA3" w:rsidP="00F62C23">
      <w:pPr>
        <w:pStyle w:val="BodyIndent"/>
      </w:pPr>
    </w:p>
    <w:p w:rsidR="00420BA3" w:rsidRPr="00420BA3" w:rsidRDefault="00420BA3" w:rsidP="00420BA3">
      <w:pPr>
        <w:pStyle w:val="BodyChar"/>
        <w:rPr>
          <w:rFonts w:ascii="Times New Roman" w:hAnsi="Times New Roman"/>
          <w:b/>
        </w:rPr>
      </w:pPr>
      <w:r w:rsidRPr="00420BA3">
        <w:rPr>
          <w:rFonts w:ascii="Times New Roman" w:hAnsi="Times New Roman"/>
          <w:b/>
        </w:rPr>
        <w:t>Credit-author statement</w:t>
      </w:r>
    </w:p>
    <w:p w:rsidR="00420BA3" w:rsidRPr="00CE57CF" w:rsidRDefault="00420BA3" w:rsidP="00420BA3">
      <w:pPr>
        <w:pStyle w:val="BodyChar"/>
        <w:rPr>
          <w:rFonts w:ascii="Times New Roman" w:hAnsi="Times New Roman"/>
        </w:rPr>
      </w:pPr>
      <w:r w:rsidRPr="00CE57CF">
        <w:rPr>
          <w:rFonts w:ascii="Times New Roman" w:hAnsi="Times New Roman"/>
        </w:rPr>
        <w:t xml:space="preserve">Authors wishing to </w:t>
      </w:r>
      <w:r>
        <w:rPr>
          <w:rFonts w:ascii="Times New Roman" w:hAnsi="Times New Roman"/>
        </w:rPr>
        <w:t>state the contribution of different authors may do so here.</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420BA3"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F62C23" w:rsidRDefault="00F62C23">
      <w:pPr>
        <w:pStyle w:val="BodyChar"/>
        <w:rPr>
          <w:rFonts w:ascii="Times New Roman" w:hAnsi="Times New Roman"/>
        </w:rPr>
      </w:pPr>
    </w:p>
    <w:p w:rsidR="00F62C23" w:rsidRPr="00CE57CF" w:rsidRDefault="00F62C23" w:rsidP="00F62C23">
      <w:pPr>
        <w:pStyle w:val="BodyChar"/>
        <w:rPr>
          <w:rFonts w:ascii="Times New Roman" w:hAnsi="Times New Roman"/>
          <w:b/>
        </w:rPr>
      </w:pPr>
      <w:r>
        <w:rPr>
          <w:rFonts w:ascii="Times New Roman" w:hAnsi="Times New Roman"/>
          <w:b/>
        </w:rPr>
        <w:t>References</w:t>
      </w:r>
      <w:bookmarkStart w:id="0" w:name="_GoBack"/>
      <w:bookmarkEnd w:id="0"/>
    </w:p>
    <w:p w:rsidR="00F62C23" w:rsidRPr="00CE57CF" w:rsidRDefault="00F62C23">
      <w:pPr>
        <w:pStyle w:val="BodyChar"/>
        <w:rPr>
          <w:rFonts w:ascii="Times New Roman" w:hAnsi="Times New Roman"/>
        </w:rPr>
      </w:pPr>
      <w:r>
        <w:rPr>
          <w:rFonts w:ascii="Times New Roman" w:hAnsi="Times New Roman"/>
        </w:rPr>
        <w:t>References are given at the end.</w:t>
      </w:r>
    </w:p>
    <w:sectPr w:rsidR="00F62C23"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D4E" w:rsidRDefault="00176D4E">
      <w:r>
        <w:separator/>
      </w:r>
    </w:p>
  </w:endnote>
  <w:endnote w:type="continuationSeparator" w:id="0">
    <w:p w:rsidR="00176D4E" w:rsidRDefault="0017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D4E" w:rsidRPr="00043761" w:rsidRDefault="00176D4E">
      <w:pPr>
        <w:pStyle w:val="Bulleted"/>
        <w:numPr>
          <w:ilvl w:val="0"/>
          <w:numId w:val="0"/>
        </w:numPr>
        <w:rPr>
          <w:rFonts w:ascii="Sabon" w:hAnsi="Sabon"/>
          <w:color w:val="auto"/>
          <w:szCs w:val="20"/>
        </w:rPr>
      </w:pPr>
      <w:r>
        <w:separator/>
      </w:r>
    </w:p>
  </w:footnote>
  <w:footnote w:type="continuationSeparator" w:id="0">
    <w:p w:rsidR="00176D4E" w:rsidRDefault="0017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D4E" w:rsidRDefault="00176D4E">
    <w:pPr>
      <w:pStyle w:val="Header"/>
    </w:pPr>
  </w:p>
  <w:p w:rsidR="00176D4E" w:rsidRDefault="00176D4E">
    <w:pPr>
      <w:pStyle w:val="Header"/>
    </w:pPr>
  </w:p>
  <w:p w:rsidR="00176D4E" w:rsidRDefault="00176D4E">
    <w:pPr>
      <w:pStyle w:val="Header"/>
    </w:pPr>
  </w:p>
  <w:p w:rsidR="00176D4E" w:rsidRDefault="00176D4E">
    <w:pPr>
      <w:pStyle w:val="Header"/>
    </w:pPr>
  </w:p>
  <w:p w:rsidR="00176D4E" w:rsidRDefault="00176D4E">
    <w:pPr>
      <w:pStyle w:val="Header"/>
    </w:pPr>
  </w:p>
  <w:p w:rsidR="00176D4E" w:rsidRDefault="00176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176D4E"/>
    <w:rsid w:val="003608F8"/>
    <w:rsid w:val="003F7E77"/>
    <w:rsid w:val="00420BA3"/>
    <w:rsid w:val="00480A2E"/>
    <w:rsid w:val="00521A70"/>
    <w:rsid w:val="005C24F9"/>
    <w:rsid w:val="005F03B4"/>
    <w:rsid w:val="006E490A"/>
    <w:rsid w:val="00721922"/>
    <w:rsid w:val="007A5ED1"/>
    <w:rsid w:val="008E20F8"/>
    <w:rsid w:val="00926157"/>
    <w:rsid w:val="00935719"/>
    <w:rsid w:val="009406AF"/>
    <w:rsid w:val="009A169E"/>
    <w:rsid w:val="00A02FAE"/>
    <w:rsid w:val="00BC1D18"/>
    <w:rsid w:val="00CE57CF"/>
    <w:rsid w:val="00D21DD8"/>
    <w:rsid w:val="00D30CE7"/>
    <w:rsid w:val="00EA3F4B"/>
    <w:rsid w:val="00F62C23"/>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7E93545F"/>
  <w15:docId w15:val="{00F7D193-C495-48AC-8DFD-A13E6B6B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F62C23"/>
    <w:pPr>
      <w:tabs>
        <w:tab w:val="left" w:pos="567"/>
      </w:tabs>
      <w:ind w:firstLine="284"/>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F62C23"/>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26157"/>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3881</Words>
  <Characters>22125</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Barbara Smith</cp:lastModifiedBy>
  <cp:revision>4</cp:revision>
  <cp:lastPrinted>2007-03-22T16:16:00Z</cp:lastPrinted>
  <dcterms:created xsi:type="dcterms:W3CDTF">2023-03-14T10:49:00Z</dcterms:created>
  <dcterms:modified xsi:type="dcterms:W3CDTF">2025-01-23T13:15:00Z</dcterms:modified>
</cp:coreProperties>
</file>